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C9FE" w14:textId="77777777" w:rsidR="000C2F4A" w:rsidRPr="00A81B87" w:rsidRDefault="000C2F4A" w:rsidP="0063048C">
      <w:pPr>
        <w:pStyle w:val="NormalWeb"/>
        <w:jc w:val="center"/>
        <w:rPr>
          <w:rStyle w:val="Forte"/>
          <w:rFonts w:ascii="Book Antiqua" w:eastAsiaTheme="majorEastAsia" w:hAnsi="Book Antiqua"/>
          <w:u w:val="single"/>
        </w:rPr>
      </w:pPr>
    </w:p>
    <w:p w14:paraId="65EA0F69" w14:textId="0FB4ECF6" w:rsidR="0063048C" w:rsidRPr="00A81B87" w:rsidRDefault="000C2F4A" w:rsidP="0063048C">
      <w:pPr>
        <w:spacing w:line="360" w:lineRule="auto"/>
        <w:jc w:val="center"/>
        <w:rPr>
          <w:rStyle w:val="Forte"/>
          <w:rFonts w:ascii="Arial" w:hAnsi="Arial" w:cs="Arial"/>
          <w:u w:val="single"/>
        </w:rPr>
      </w:pPr>
      <w:r w:rsidRPr="00A81B87">
        <w:rPr>
          <w:rFonts w:ascii="Arial" w:hAnsi="Arial" w:cs="Arial"/>
          <w:b/>
          <w:bCs/>
          <w:sz w:val="24"/>
          <w:szCs w:val="24"/>
          <w:u w:val="single"/>
        </w:rPr>
        <w:t>PROJETO DE LEI Nº 108/</w:t>
      </w:r>
      <w:r w:rsidR="0063048C" w:rsidRPr="00A81B87">
        <w:rPr>
          <w:rStyle w:val="Forte"/>
          <w:rFonts w:ascii="Arial" w:hAnsi="Arial" w:cs="Arial"/>
          <w:u w:val="single"/>
        </w:rPr>
        <w:t xml:space="preserve"> </w:t>
      </w:r>
      <w:r w:rsidRPr="00A81B87">
        <w:rPr>
          <w:rStyle w:val="Forte"/>
          <w:rFonts w:ascii="Arial" w:hAnsi="Arial" w:cs="Arial"/>
          <w:u w:val="single"/>
        </w:rPr>
        <w:t>2025</w:t>
      </w:r>
    </w:p>
    <w:p w14:paraId="3F41F8B4" w14:textId="77777777" w:rsidR="00A81B87" w:rsidRPr="00A81B87" w:rsidRDefault="00A81B87" w:rsidP="0063048C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6B033290" w14:textId="7FAC4ABD" w:rsidR="0063048C" w:rsidRPr="00031379" w:rsidRDefault="0063048C" w:rsidP="00A81B87">
      <w:pPr>
        <w:pStyle w:val="NormalWeb"/>
        <w:tabs>
          <w:tab w:val="left" w:pos="6946"/>
        </w:tabs>
        <w:ind w:left="4253"/>
        <w:jc w:val="both"/>
        <w:rPr>
          <w:rStyle w:val="Forte"/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Dispõe sobre a Política Municipal de Segurança Alimentar e Nutricional Sustentável, reorganiza o Conselho Municipal de Segurança Alimentar e Nutricional Sustentável (COMSEA/SF), institui o Fundo Municipal de Segurança Alimentar e Nutricional (FMSAN) e revoga a Lei nº 2.419, de 21 de agosto de</w:t>
      </w:r>
      <w:r w:rsidRPr="00A81B87">
        <w:rPr>
          <w:rFonts w:ascii="Arial" w:hAnsi="Arial" w:cs="Arial"/>
          <w:b/>
          <w:bCs/>
          <w:sz w:val="20"/>
          <w:szCs w:val="20"/>
        </w:rPr>
        <w:t xml:space="preserve"> 2007.</w:t>
      </w:r>
    </w:p>
    <w:p w14:paraId="39DE2B6E" w14:textId="77777777" w:rsidR="0063048C" w:rsidRPr="00A81B87" w:rsidRDefault="0063048C" w:rsidP="0063048C">
      <w:pPr>
        <w:pStyle w:val="NormalWeb"/>
        <w:rPr>
          <w:rFonts w:ascii="Arial" w:hAnsi="Arial" w:cs="Arial"/>
        </w:rPr>
      </w:pPr>
      <w:bookmarkStart w:id="0" w:name="_GoBack"/>
      <w:bookmarkEnd w:id="0"/>
    </w:p>
    <w:p w14:paraId="3EEF1A84" w14:textId="77777777" w:rsidR="00031379" w:rsidRDefault="00031379" w:rsidP="00AD2C71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14:paraId="0077F2CD" w14:textId="0FBC1E9D" w:rsidR="000C2F4A" w:rsidRPr="00A81B87" w:rsidRDefault="000C2F4A" w:rsidP="00AD2C71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81B87">
        <w:rPr>
          <w:rFonts w:ascii="Arial" w:hAnsi="Arial" w:cs="Arial"/>
          <w:bCs/>
        </w:rPr>
        <w:t>A Câmara Municipal de São Francisco decreta:</w:t>
      </w:r>
    </w:p>
    <w:p w14:paraId="48476DAB" w14:textId="77777777" w:rsidR="00A81B87" w:rsidRPr="00A81B87" w:rsidRDefault="00A81B87" w:rsidP="00AD2C71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48FEF728" w14:textId="04A0DA56" w:rsidR="000728CB" w:rsidRPr="00A81B87" w:rsidRDefault="0063048C" w:rsidP="00AD2C71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CAPÍTULO I</w:t>
      </w:r>
    </w:p>
    <w:p w14:paraId="591E138B" w14:textId="6F52727C" w:rsidR="0063048C" w:rsidRPr="00A81B87" w:rsidRDefault="0063048C" w:rsidP="00AD2C71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DAS DISPOSIÇÕES PRELIMINARES E DA POLÍTICA MUNICIPAL DE SEGURANÇA ALIMENTAR E NUTRICIONAL SUSTENTÁVEL</w:t>
      </w:r>
    </w:p>
    <w:p w14:paraId="4B1733F1" w14:textId="77777777" w:rsidR="00AD2C71" w:rsidRPr="00A81B87" w:rsidRDefault="00AD2C71" w:rsidP="00AD2C71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</w:p>
    <w:p w14:paraId="71E09927" w14:textId="4FC120EB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Esta Lei estabelece os princípios, diretrizes e objetivos da Política Municipal de Segurança Alimentar e Nutricional Sustentável (PMSANS) de São Francisco, reorganiza o Conselho Municipal de Segurança Alimentar e Nutricional Sustentável (COMSEA/SF) e institui o Fundo Municipal de Segurança Alimentar e Nutricional (FMSAN).</w:t>
      </w:r>
    </w:p>
    <w:p w14:paraId="50606F51" w14:textId="69445C18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2º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A Política Municipal de Segurança Alimentar e Nutricional Sustentável (PMSANS) tem como finalidade assegurar a toda a população o direito à alimentação e nutrição adequadas, de forma sustentável, como parte integrante dos direitos humanos, mediante a promoção, proteção e garantia do acesso a alimentos de qualidade, em quantidade suficiente e de modo permanente, sem comprometer o acesso a outras necessidades essenciais, e com base em práticas alimentares promotoras de saúde que respeitem a diversidade cultural e que sejam ambiental, cultural, econômica e socialmente sustentáveis.</w:t>
      </w:r>
    </w:p>
    <w:p w14:paraId="63011BDC" w14:textId="77777777" w:rsidR="000C2F4A" w:rsidRPr="00A81B87" w:rsidRDefault="000C2F4A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796A1CFE" w14:textId="77777777" w:rsidR="000C2F4A" w:rsidRPr="00A81B87" w:rsidRDefault="000C2F4A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1AC6C930" w14:textId="77777777" w:rsidR="00A81B87" w:rsidRDefault="00A81B87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57CC48CF" w14:textId="5720FD05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3º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São princípios da Política Municipal de Segurança Alimentar e Nutricional Sustentável: </w:t>
      </w:r>
    </w:p>
    <w:p w14:paraId="74BC06C7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- A universalidade do direito à alimentação adequada; </w:t>
      </w:r>
    </w:p>
    <w:p w14:paraId="451FCE5F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A participação social na formulação, execução e monitoramento das políticas de segurança alimentar e nutricional; </w:t>
      </w:r>
    </w:p>
    <w:p w14:paraId="138B69CE" w14:textId="77777777" w:rsidR="000728CB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III - A integração e transversalidade das ações e programas governamentais; </w:t>
      </w:r>
    </w:p>
    <w:p w14:paraId="6CAB85B6" w14:textId="785C99F6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IV - A valorização da produção e consumo de alimentos saudáveis e ambientalmente sustentáveis; </w:t>
      </w:r>
    </w:p>
    <w:p w14:paraId="1CF3307A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 - A promoção da educação alimentar e nutricional; </w:t>
      </w:r>
    </w:p>
    <w:p w14:paraId="1E9B63E6" w14:textId="0B3575C1" w:rsidR="0063048C" w:rsidRPr="00A81B87" w:rsidRDefault="0063048C" w:rsidP="001209C3">
      <w:pPr>
        <w:pStyle w:val="SemEspaamento"/>
        <w:spacing w:line="360" w:lineRule="auto"/>
        <w:ind w:left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VI - O combate às causas da insegurança alimentar, da fome e da má nutrição; VII - A soberania alimentar e a autonomia dos povos para a produção e acesso aos alimentos.</w:t>
      </w:r>
    </w:p>
    <w:p w14:paraId="25C14F41" w14:textId="54CE18C8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4º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São diretrizes da Política Municipal de Segurança Alimentar e Nutricional Sustentável: </w:t>
      </w:r>
    </w:p>
    <w:p w14:paraId="18810534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- Definição e monitoramento de indicadores de segurança alimentar e nutricional no Município; </w:t>
      </w:r>
    </w:p>
    <w:p w14:paraId="39AE07BD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Articulação de políticas e programas de diferentes setores que impactam a segurança alimentar e nutricional; </w:t>
      </w:r>
    </w:p>
    <w:p w14:paraId="10DEF888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III - Apoio e incentivo à agricultura familiar e à produção de alimentos em base agroecológica; </w:t>
      </w:r>
    </w:p>
    <w:p w14:paraId="4D7280E0" w14:textId="77777777" w:rsidR="00A81B87" w:rsidRDefault="0063048C" w:rsidP="00AD2C71">
      <w:pPr>
        <w:pStyle w:val="SemEspaamento"/>
        <w:spacing w:line="360" w:lineRule="auto"/>
        <w:ind w:left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IV - Fortalecimento dos circuitos curtos de comercialização e abastecimento local; </w:t>
      </w:r>
    </w:p>
    <w:p w14:paraId="4578B312" w14:textId="7B1771B7" w:rsidR="0063048C" w:rsidRPr="00A81B87" w:rsidRDefault="0063048C" w:rsidP="00AD2C71">
      <w:pPr>
        <w:pStyle w:val="SemEspaamento"/>
        <w:spacing w:line="360" w:lineRule="auto"/>
        <w:ind w:left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V - Promoção da educação alimentar e nutricional em escolas, equipamentos de saúde</w:t>
      </w:r>
      <w:r w:rsidR="000728CB" w:rsidRPr="00A81B87">
        <w:rPr>
          <w:rFonts w:ascii="Arial" w:hAnsi="Arial" w:cs="Arial"/>
        </w:rPr>
        <w:t xml:space="preserve"> e da assistência social, além d</w:t>
      </w:r>
      <w:r w:rsidRPr="00A81B87">
        <w:rPr>
          <w:rFonts w:ascii="Arial" w:hAnsi="Arial" w:cs="Arial"/>
        </w:rPr>
        <w:t xml:space="preserve">e espaços comunitários; </w:t>
      </w:r>
    </w:p>
    <w:p w14:paraId="762982BD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VI - Combate ao desperdício de alimentos em toda a cadeia produtiva e de consumo; </w:t>
      </w:r>
    </w:p>
    <w:p w14:paraId="05806584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VII - Garantia da qualidade sanitária e nutricional dos alimentos consumidos pela população; </w:t>
      </w:r>
    </w:p>
    <w:p w14:paraId="4A54307E" w14:textId="318990AF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VIII - Implementação de sistemas de informação e comunicação para a segurança alimentar e nutricional.</w:t>
      </w:r>
    </w:p>
    <w:p w14:paraId="1AD5259F" w14:textId="47F7E0FE" w:rsidR="0063048C" w:rsidRPr="00A81B87" w:rsidRDefault="0063048C" w:rsidP="00AD2C71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23C0D30" w14:textId="66C06DB8" w:rsidR="000728CB" w:rsidRPr="00A81B87" w:rsidRDefault="0063048C" w:rsidP="00AD2C71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CAPÍTULO II</w:t>
      </w:r>
    </w:p>
    <w:p w14:paraId="7E11020D" w14:textId="16A9FC2D" w:rsidR="0063048C" w:rsidRPr="00A81B87" w:rsidRDefault="0063048C" w:rsidP="00AD2C71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DO CONSELHO MUNICIPAL DE SEGURANÇA ALIMENTAR E NUTRICIONAL SUSTENTÁVEL (COMSEA/SF)</w:t>
      </w:r>
    </w:p>
    <w:p w14:paraId="0A868F93" w14:textId="77777777" w:rsidR="00AD2C71" w:rsidRPr="00A81B87" w:rsidRDefault="00AD2C71" w:rsidP="00AD2C71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</w:p>
    <w:p w14:paraId="3787DFA7" w14:textId="77777777" w:rsidR="00A81B87" w:rsidRDefault="00A81B87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6D889CE3" w14:textId="3CC6F3E8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5º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Fica reorganizado o Conselho Municipal de Segurança Alimentar e Nutricional Sustentável de São Francisco, doravante denominado COMSEA/SF, órgão colegiado de caráter consultivo, propositivo, de assessoramento e controle social, com a finalidade de acompanhar e monitorar a implementação da Política Municipal de Segurança Alimentar e Nutricional Sustentável (PMSANS).</w:t>
      </w:r>
    </w:p>
    <w:p w14:paraId="2CF7AD86" w14:textId="7BAAAD10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6º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O COMSEA/SF é um órgão paritário, autônomo em suas deliberações técnicas e de caráter público, integrante da estrutura da Administração Pública Municipal, </w:t>
      </w:r>
      <w:r w:rsidRPr="00A81B87">
        <w:rPr>
          <w:rFonts w:ascii="Arial" w:hAnsi="Arial" w:cs="Arial"/>
          <w:b/>
          <w:bCs/>
        </w:rPr>
        <w:t>vinculado à Secretaria Municipal de Desenvolvimento Social</w:t>
      </w:r>
      <w:r w:rsidRPr="00A81B87">
        <w:rPr>
          <w:rFonts w:ascii="Arial" w:hAnsi="Arial" w:cs="Arial"/>
        </w:rPr>
        <w:t>, para fins de suporte administrativo e técnico, sem subordinação hierárquica em suas decisões.</w:t>
      </w:r>
    </w:p>
    <w:p w14:paraId="3ED1720A" w14:textId="5DBE3520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7º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Compete ao COMSEA/SF: </w:t>
      </w:r>
    </w:p>
    <w:p w14:paraId="11FCAC92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- Propor as diretrizes gerais da Política Municipal de Segurança Alimentar e Nutricional Sustentável, a ser implementada pelo Poder Executivo e demais órgãos e entidades do Município; </w:t>
      </w:r>
    </w:p>
    <w:p w14:paraId="1A79E1ED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Articular e mobilizar a sociedade civil para a participação na formulação e no monitoramento das ações voltadas para a segurança alimentar e nutricional; </w:t>
      </w:r>
    </w:p>
    <w:p w14:paraId="47ADDC6D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III - Realizar ou patrocinar estudos e diagnósticos que subsidiem a elaboração e o aprimoramento das políticas e ações ligadas à segurança alimentar e nutricional; </w:t>
      </w:r>
    </w:p>
    <w:p w14:paraId="13376B7D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IV - Incentivar parcerias entre o poder público, a sociedade civil e o setor privado que garantam a mobilização e a otimização no uso dos recursos disponíveis para a segurança alimentar e nutricional; </w:t>
      </w:r>
    </w:p>
    <w:p w14:paraId="7672837F" w14:textId="77777777" w:rsidR="0063048C" w:rsidRPr="00A81B87" w:rsidRDefault="0063048C" w:rsidP="00AD2C71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 - Elaborar, aprovar e monitorar o Plano Municipal de Segurança Alimentar e Nutricional; </w:t>
      </w:r>
    </w:p>
    <w:p w14:paraId="7AA44B5B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VI - Acompanhar a execução das políticas, programas e ações governamentais na área de segurança alimentar e nutricional, propondo adequações quando necessárias; </w:t>
      </w:r>
    </w:p>
    <w:p w14:paraId="70C1B3C6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VII - Promover e coordenar campanhas de conscientização da opinião pública sobre a importância da segurança alimentar e nutricional; </w:t>
      </w:r>
    </w:p>
    <w:p w14:paraId="650F1468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VIII - Criar câmaras temáticas ou grupos de trabalho para aprofundamento de assuntos específicos da segurança alimentar e nutricional sustentável; </w:t>
      </w:r>
    </w:p>
    <w:p w14:paraId="13C449FB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IX - Realizar, a cada 04 (quatro) anos, a Conferência Municipal de Segurança Alimentar e Nutricional Sustentável de São Francisco, ou sempre que julgar necessário; </w:t>
      </w:r>
    </w:p>
    <w:p w14:paraId="5A01E98F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X - Elaborar e aprovar seu regimento interno; </w:t>
      </w:r>
    </w:p>
    <w:p w14:paraId="34C8A74D" w14:textId="6D4B3B38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XI - Acompanhar a gestão e a aplicação dos recursos do Fundo Municipal de Segurança </w:t>
      </w:r>
      <w:r w:rsidR="0030116A" w:rsidRPr="00A81B87">
        <w:rPr>
          <w:rFonts w:ascii="Arial" w:hAnsi="Arial" w:cs="Arial"/>
        </w:rPr>
        <w:t>Alimentar e Nutricional (FMSAN);</w:t>
      </w:r>
    </w:p>
    <w:p w14:paraId="5EBC2332" w14:textId="77777777" w:rsidR="00A81B87" w:rsidRDefault="00A81B87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5AF86C12" w14:textId="77777777" w:rsidR="00A81B87" w:rsidRDefault="00A81B87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7A2BBC3D" w14:textId="729F0E67" w:rsidR="0030116A" w:rsidRPr="00A81B87" w:rsidRDefault="0030116A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81B87">
        <w:rPr>
          <w:rFonts w:ascii="Arial" w:hAnsi="Arial" w:cs="Arial"/>
          <w:color w:val="000000" w:themeColor="text1"/>
        </w:rPr>
        <w:t>XII – Cumprir, no âmbito municipal, as deliberações vinculantes exaradas pelos órgãos competentes do Governo Federal.</w:t>
      </w:r>
    </w:p>
    <w:p w14:paraId="10C7029A" w14:textId="6508EACF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8º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O COMSEA/SF será composto por </w:t>
      </w:r>
      <w:r w:rsidR="00AC3243" w:rsidRPr="00A81B87">
        <w:rPr>
          <w:rFonts w:ascii="Arial" w:hAnsi="Arial" w:cs="Arial"/>
          <w:b/>
          <w:bCs/>
        </w:rPr>
        <w:t>12 (doze)</w:t>
      </w:r>
      <w:r w:rsidRPr="00A81B87">
        <w:rPr>
          <w:rFonts w:ascii="Arial" w:hAnsi="Arial" w:cs="Arial"/>
        </w:rPr>
        <w:t xml:space="preserve"> membros titulares e igual número de suplentes, distribuídos de forma paritária entre representantes do Poder Público Municipal e da Sociedade Civil.</w:t>
      </w:r>
    </w:p>
    <w:p w14:paraId="780CDA4B" w14:textId="2224ED6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§ 1º</w:t>
      </w:r>
      <w:r w:rsidR="000C2F4A" w:rsidRPr="00A81B87">
        <w:rPr>
          <w:rFonts w:ascii="Arial" w:hAnsi="Arial" w:cs="Arial"/>
          <w:b/>
          <w:bCs/>
        </w:rPr>
        <w:t>-</w:t>
      </w:r>
      <w:r w:rsidRPr="00A81B87">
        <w:rPr>
          <w:rFonts w:ascii="Arial" w:hAnsi="Arial" w:cs="Arial"/>
        </w:rPr>
        <w:t xml:space="preserve"> A representação do Poder Público Municipal será composta por</w:t>
      </w:r>
      <w:r w:rsidR="0058012F" w:rsidRPr="00A81B87">
        <w:rPr>
          <w:rFonts w:ascii="Arial" w:hAnsi="Arial" w:cs="Arial"/>
        </w:rPr>
        <w:t xml:space="preserve"> 06 (seis)</w:t>
      </w:r>
      <w:r w:rsidRPr="00A81B87">
        <w:rPr>
          <w:rFonts w:ascii="Arial" w:hAnsi="Arial" w:cs="Arial"/>
        </w:rPr>
        <w:t xml:space="preserve"> titulares e suplentes, indicados pelos Secretários(as) Municipais ou equivalentes, das seguintes Secretarias: </w:t>
      </w:r>
    </w:p>
    <w:p w14:paraId="71092043" w14:textId="3285BED8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- </w:t>
      </w:r>
      <w:r w:rsidR="00AC3243" w:rsidRPr="00A81B87">
        <w:rPr>
          <w:rFonts w:ascii="Arial" w:hAnsi="Arial" w:cs="Arial"/>
        </w:rPr>
        <w:t xml:space="preserve">01 representante da </w:t>
      </w:r>
      <w:r w:rsidRPr="00A81B87">
        <w:rPr>
          <w:rFonts w:ascii="Arial" w:hAnsi="Arial" w:cs="Arial"/>
        </w:rPr>
        <w:t xml:space="preserve">Secretaria Municipal de Desenvolvimento Social; </w:t>
      </w:r>
    </w:p>
    <w:p w14:paraId="3A844B25" w14:textId="7C9090D9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</w:t>
      </w:r>
      <w:r w:rsidR="00AC3243" w:rsidRPr="00A81B87">
        <w:rPr>
          <w:rFonts w:ascii="Arial" w:hAnsi="Arial" w:cs="Arial"/>
        </w:rPr>
        <w:t xml:space="preserve">01 representante da </w:t>
      </w:r>
      <w:r w:rsidRPr="00A81B87">
        <w:rPr>
          <w:rFonts w:ascii="Arial" w:hAnsi="Arial" w:cs="Arial"/>
        </w:rPr>
        <w:t xml:space="preserve">Secretaria Municipal de Saúde; </w:t>
      </w:r>
    </w:p>
    <w:p w14:paraId="3AE5F3A7" w14:textId="3FB87DF2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III - </w:t>
      </w:r>
      <w:r w:rsidR="00AC3243" w:rsidRPr="00A81B87">
        <w:rPr>
          <w:rFonts w:ascii="Arial" w:hAnsi="Arial" w:cs="Arial"/>
        </w:rPr>
        <w:t xml:space="preserve">01 representante da </w:t>
      </w:r>
      <w:r w:rsidRPr="00A81B87">
        <w:rPr>
          <w:rFonts w:ascii="Arial" w:hAnsi="Arial" w:cs="Arial"/>
        </w:rPr>
        <w:t xml:space="preserve">Secretaria Municipal de Educação; </w:t>
      </w:r>
    </w:p>
    <w:p w14:paraId="2AAEACBC" w14:textId="1E20D13F" w:rsidR="00AC324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IV - </w:t>
      </w:r>
      <w:r w:rsidR="00AC3243" w:rsidRPr="00A81B87">
        <w:rPr>
          <w:rFonts w:ascii="Arial" w:hAnsi="Arial" w:cs="Arial"/>
        </w:rPr>
        <w:t>01 representante d</w:t>
      </w:r>
      <w:r w:rsidR="0058012F" w:rsidRPr="00A81B87">
        <w:rPr>
          <w:rFonts w:ascii="Arial" w:hAnsi="Arial" w:cs="Arial"/>
        </w:rPr>
        <w:t xml:space="preserve">a </w:t>
      </w:r>
      <w:r w:rsidRPr="00A81B87">
        <w:rPr>
          <w:rFonts w:ascii="Arial" w:hAnsi="Arial" w:cs="Arial"/>
        </w:rPr>
        <w:t>Secretaria Municipal de Agricultura</w:t>
      </w:r>
      <w:r w:rsidR="00AC3243" w:rsidRPr="00A81B87">
        <w:rPr>
          <w:rFonts w:ascii="Arial" w:hAnsi="Arial" w:cs="Arial"/>
        </w:rPr>
        <w:t>;</w:t>
      </w:r>
    </w:p>
    <w:p w14:paraId="659CF739" w14:textId="6B5F953C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 - </w:t>
      </w:r>
      <w:r w:rsidR="0058012F" w:rsidRPr="00A81B87">
        <w:rPr>
          <w:rFonts w:ascii="Arial" w:hAnsi="Arial" w:cs="Arial"/>
        </w:rPr>
        <w:t xml:space="preserve">01 representante da </w:t>
      </w:r>
      <w:r w:rsidRPr="00A81B87">
        <w:rPr>
          <w:rFonts w:ascii="Arial" w:hAnsi="Arial" w:cs="Arial"/>
        </w:rPr>
        <w:t xml:space="preserve">Secretaria </w:t>
      </w:r>
      <w:r w:rsidR="0058012F" w:rsidRPr="00A81B87">
        <w:rPr>
          <w:rFonts w:ascii="Arial" w:hAnsi="Arial" w:cs="Arial"/>
        </w:rPr>
        <w:t xml:space="preserve">Municipal </w:t>
      </w:r>
      <w:r w:rsidR="00AC3243" w:rsidRPr="00A81B87">
        <w:rPr>
          <w:rFonts w:ascii="Arial" w:hAnsi="Arial" w:cs="Arial"/>
        </w:rPr>
        <w:t xml:space="preserve">de Ações Comunitárias e Recursos Hídricos; </w:t>
      </w:r>
    </w:p>
    <w:p w14:paraId="17B8F196" w14:textId="4E46B8E4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VI </w:t>
      </w:r>
      <w:r w:rsidR="00AC3243" w:rsidRPr="00A81B87">
        <w:rPr>
          <w:rFonts w:ascii="Arial" w:hAnsi="Arial" w:cs="Arial"/>
        </w:rPr>
        <w:t>–</w:t>
      </w:r>
      <w:r w:rsidRPr="00A81B87">
        <w:rPr>
          <w:rFonts w:ascii="Arial" w:hAnsi="Arial" w:cs="Arial"/>
        </w:rPr>
        <w:t xml:space="preserve"> </w:t>
      </w:r>
      <w:r w:rsidR="0058012F" w:rsidRPr="00A81B87">
        <w:rPr>
          <w:rFonts w:ascii="Arial" w:hAnsi="Arial" w:cs="Arial"/>
        </w:rPr>
        <w:t xml:space="preserve">01 representante da </w:t>
      </w:r>
      <w:r w:rsidR="00AC3243" w:rsidRPr="00A81B87">
        <w:rPr>
          <w:rFonts w:ascii="Arial" w:hAnsi="Arial" w:cs="Arial"/>
        </w:rPr>
        <w:t>EMATER/MG</w:t>
      </w:r>
      <w:r w:rsidRPr="00A81B87">
        <w:rPr>
          <w:rFonts w:ascii="Arial" w:hAnsi="Arial" w:cs="Arial"/>
        </w:rPr>
        <w:t xml:space="preserve">; </w:t>
      </w:r>
    </w:p>
    <w:p w14:paraId="4ED3FAC1" w14:textId="7DB458F6" w:rsidR="00AC324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§ 2º</w:t>
      </w:r>
      <w:r w:rsidR="000C2F4A" w:rsidRPr="00A81B87">
        <w:rPr>
          <w:rFonts w:ascii="Arial" w:hAnsi="Arial" w:cs="Arial"/>
          <w:b/>
          <w:bCs/>
        </w:rPr>
        <w:t>-</w:t>
      </w:r>
      <w:r w:rsidRPr="00A81B87">
        <w:rPr>
          <w:rFonts w:ascii="Arial" w:hAnsi="Arial" w:cs="Arial"/>
        </w:rPr>
        <w:t xml:space="preserve"> A representação da Sociedade Civil será composta por</w:t>
      </w:r>
      <w:r w:rsidR="0058012F" w:rsidRPr="00A81B87">
        <w:rPr>
          <w:rFonts w:ascii="Arial" w:hAnsi="Arial" w:cs="Arial"/>
        </w:rPr>
        <w:t xml:space="preserve"> 06 (seis)</w:t>
      </w:r>
      <w:r w:rsidRPr="00A81B87">
        <w:rPr>
          <w:rFonts w:ascii="Arial" w:hAnsi="Arial" w:cs="Arial"/>
        </w:rPr>
        <w:t xml:space="preserve"> titulares e suplentes, eleitos ou indicados conforme critérios estabelecidos em Edital de Chamamento Público ou processo eleitoral específico, garantindo a representatividade de: </w:t>
      </w:r>
    </w:p>
    <w:p w14:paraId="1607C40A" w14:textId="6405008A" w:rsidR="00AC324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</w:t>
      </w:r>
      <w:r w:rsidR="00AC3243" w:rsidRPr="00A81B87">
        <w:rPr>
          <w:rFonts w:ascii="Arial" w:hAnsi="Arial" w:cs="Arial"/>
        </w:rPr>
        <w:t>–</w:t>
      </w:r>
      <w:r w:rsidRPr="00A81B87">
        <w:rPr>
          <w:rFonts w:ascii="Arial" w:hAnsi="Arial" w:cs="Arial"/>
        </w:rPr>
        <w:t xml:space="preserve"> </w:t>
      </w:r>
      <w:r w:rsidR="00AC3243" w:rsidRPr="00A81B87">
        <w:rPr>
          <w:rFonts w:ascii="Arial" w:hAnsi="Arial" w:cs="Arial"/>
        </w:rPr>
        <w:t>01 representante da Associação Comunitárias dos Bairros Regalito e Aparecida (ACRA)</w:t>
      </w:r>
      <w:r w:rsidRPr="00A81B87">
        <w:rPr>
          <w:rFonts w:ascii="Arial" w:hAnsi="Arial" w:cs="Arial"/>
        </w:rPr>
        <w:t xml:space="preserve">; </w:t>
      </w:r>
    </w:p>
    <w:p w14:paraId="51E588D2" w14:textId="12673CD6" w:rsidR="00AC324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</w:t>
      </w:r>
      <w:r w:rsidR="00AC3243" w:rsidRPr="00A81B87">
        <w:rPr>
          <w:rFonts w:ascii="Arial" w:hAnsi="Arial" w:cs="Arial"/>
        </w:rPr>
        <w:t>–</w:t>
      </w:r>
      <w:r w:rsidRPr="00A81B87">
        <w:rPr>
          <w:rFonts w:ascii="Arial" w:hAnsi="Arial" w:cs="Arial"/>
        </w:rPr>
        <w:t xml:space="preserve"> </w:t>
      </w:r>
      <w:r w:rsidR="00AC3243" w:rsidRPr="00A81B87">
        <w:rPr>
          <w:rFonts w:ascii="Arial" w:hAnsi="Arial" w:cs="Arial"/>
        </w:rPr>
        <w:t>01 representante da Associação São Vicente de Paulo</w:t>
      </w:r>
      <w:r w:rsidRPr="00A81B87">
        <w:rPr>
          <w:rFonts w:ascii="Arial" w:hAnsi="Arial" w:cs="Arial"/>
        </w:rPr>
        <w:t xml:space="preserve">; </w:t>
      </w:r>
    </w:p>
    <w:p w14:paraId="226CE3B0" w14:textId="3C81CF23" w:rsidR="00AC324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III - </w:t>
      </w:r>
      <w:r w:rsidR="00AC3243" w:rsidRPr="00A81B87">
        <w:rPr>
          <w:rFonts w:ascii="Arial" w:hAnsi="Arial" w:cs="Arial"/>
        </w:rPr>
        <w:t>01 representante da Pastoral da Criança</w:t>
      </w:r>
      <w:r w:rsidRPr="00A81B87">
        <w:rPr>
          <w:rFonts w:ascii="Arial" w:hAnsi="Arial" w:cs="Arial"/>
        </w:rPr>
        <w:t xml:space="preserve">; </w:t>
      </w:r>
    </w:p>
    <w:p w14:paraId="4B4D3AC3" w14:textId="6E160AC3" w:rsidR="00AC324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IV - </w:t>
      </w:r>
      <w:r w:rsidR="00AC3243" w:rsidRPr="00A81B87">
        <w:rPr>
          <w:rFonts w:ascii="Arial" w:hAnsi="Arial" w:cs="Arial"/>
        </w:rPr>
        <w:t>01 representante da Associação dos Feirantes de São Francisco</w:t>
      </w:r>
      <w:r w:rsidRPr="00A81B87">
        <w:rPr>
          <w:rFonts w:ascii="Arial" w:hAnsi="Arial" w:cs="Arial"/>
        </w:rPr>
        <w:t xml:space="preserve">; </w:t>
      </w:r>
    </w:p>
    <w:p w14:paraId="5E695202" w14:textId="1A0042CF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V - </w:t>
      </w:r>
      <w:r w:rsidR="00AC3243" w:rsidRPr="00A81B87">
        <w:rPr>
          <w:rFonts w:ascii="Arial" w:hAnsi="Arial" w:cs="Arial"/>
        </w:rPr>
        <w:t>01 representante da Associação de Desenvolvimento dos Gerais;</w:t>
      </w:r>
    </w:p>
    <w:p w14:paraId="49F7E55A" w14:textId="0C847323" w:rsidR="00AC3243" w:rsidRPr="00A81B87" w:rsidRDefault="00AC3243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VI - 01 representante da COOPANORTE;</w:t>
      </w:r>
    </w:p>
    <w:p w14:paraId="097BF49E" w14:textId="0AC5DFB0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§ 3º</w:t>
      </w:r>
      <w:r w:rsidR="000C2F4A" w:rsidRPr="00A81B87">
        <w:rPr>
          <w:rFonts w:ascii="Arial" w:hAnsi="Arial" w:cs="Arial"/>
          <w:b/>
          <w:bCs/>
        </w:rPr>
        <w:t>-</w:t>
      </w:r>
      <w:r w:rsidRPr="00A81B87">
        <w:rPr>
          <w:rFonts w:ascii="Arial" w:hAnsi="Arial" w:cs="Arial"/>
        </w:rPr>
        <w:t xml:space="preserve"> Para cada representante titular, haverá um suplente, que o substituirá em suas ausências e impedimentos.</w:t>
      </w:r>
    </w:p>
    <w:p w14:paraId="7363F55C" w14:textId="64232266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§ 4º</w:t>
      </w:r>
      <w:r w:rsidR="000C2F4A" w:rsidRPr="00A81B87">
        <w:rPr>
          <w:rFonts w:ascii="Arial" w:hAnsi="Arial" w:cs="Arial"/>
          <w:b/>
          <w:bCs/>
        </w:rPr>
        <w:t>-</w:t>
      </w:r>
      <w:r w:rsidRPr="00A81B87">
        <w:rPr>
          <w:rFonts w:ascii="Arial" w:hAnsi="Arial" w:cs="Arial"/>
        </w:rPr>
        <w:t xml:space="preserve"> Os representantes da sociedade civil deverão ter comprovada atuação em áreas relacionadas à segurança alimentar e nutricional no âmbito municipal.</w:t>
      </w:r>
    </w:p>
    <w:p w14:paraId="5CC8D1D1" w14:textId="32EB9D7D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9º</w:t>
      </w:r>
      <w:r w:rsidR="000C2F4A" w:rsidRPr="00A81B87">
        <w:rPr>
          <w:rFonts w:ascii="Arial" w:hAnsi="Arial" w:cs="Arial"/>
          <w:b/>
          <w:bCs/>
        </w:rPr>
        <w:t>.</w:t>
      </w:r>
      <w:r w:rsidRPr="00A81B87">
        <w:rPr>
          <w:rFonts w:ascii="Arial" w:hAnsi="Arial" w:cs="Arial"/>
        </w:rPr>
        <w:t xml:space="preserve"> A designação dos membros do COMSEA/SF, titulares e suplentes, dar-se-á por ato do Chefe do Poder Executivo Municipal, após as respectivas indicações e processos de seleção.</w:t>
      </w:r>
    </w:p>
    <w:p w14:paraId="1CD112AD" w14:textId="77777777" w:rsidR="00031379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10.</w:t>
      </w:r>
      <w:r w:rsidRPr="00A81B87">
        <w:rPr>
          <w:rFonts w:ascii="Arial" w:hAnsi="Arial" w:cs="Arial"/>
        </w:rPr>
        <w:t xml:space="preserve"> Poderão participar das reuniões do COMSEA/SF, na qualidade de observadores, representantes de órgãos ou entidades de ação municipal, regional ou </w:t>
      </w:r>
    </w:p>
    <w:p w14:paraId="4B0EC04D" w14:textId="77777777" w:rsidR="00031379" w:rsidRDefault="00031379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</w:p>
    <w:p w14:paraId="1F262175" w14:textId="681A1118" w:rsidR="0063048C" w:rsidRPr="00A81B87" w:rsidRDefault="0063048C" w:rsidP="00031379">
      <w:pPr>
        <w:pStyle w:val="SemEspaamento"/>
        <w:spacing w:line="360" w:lineRule="auto"/>
        <w:ind w:firstLine="284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nacional, sem direito a voto, sempre que a pauta contiver assuntos da área de atuação destes ou a juízo da Presidência do Conselho.</w:t>
      </w:r>
    </w:p>
    <w:p w14:paraId="312AAE15" w14:textId="505E9324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11.</w:t>
      </w:r>
      <w:r w:rsidRPr="00A81B87">
        <w:rPr>
          <w:rFonts w:ascii="Arial" w:hAnsi="Arial" w:cs="Arial"/>
        </w:rPr>
        <w:t xml:space="preserve"> O COMSEA/SF será dirigido por uma Mesa Diretora, eleita dentre seus membros, composta por Presidente, Vice-Presidente e Secretário(a)-Geral, com mandato de </w:t>
      </w:r>
      <w:r w:rsidRPr="00A81B87">
        <w:rPr>
          <w:rFonts w:ascii="Arial" w:hAnsi="Arial" w:cs="Arial"/>
          <w:b/>
          <w:bCs/>
        </w:rPr>
        <w:t>02</w:t>
      </w:r>
      <w:r w:rsidRPr="00A81B87">
        <w:rPr>
          <w:rFonts w:ascii="Arial" w:hAnsi="Arial" w:cs="Arial"/>
        </w:rPr>
        <w:t xml:space="preserve"> anos, permitida uma recondução.</w:t>
      </w:r>
    </w:p>
    <w:p w14:paraId="4D652EF3" w14:textId="5B798A3D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12.</w:t>
      </w:r>
      <w:r w:rsidRPr="00A81B87">
        <w:rPr>
          <w:rFonts w:ascii="Arial" w:hAnsi="Arial" w:cs="Arial"/>
        </w:rPr>
        <w:t xml:space="preserve"> A competência e a forma de atuação dos membros do COMSEA/SF, bem como o detalhamento de seu funcionamento, serão estabelecidas em Regimento Interno, a ser elaborado e aprovado pelo próprio Conselho no prazo de </w:t>
      </w:r>
      <w:r w:rsidR="0058012F" w:rsidRPr="00A81B87">
        <w:rPr>
          <w:rFonts w:ascii="Arial" w:hAnsi="Arial" w:cs="Arial"/>
          <w:b/>
          <w:bCs/>
        </w:rPr>
        <w:t>6</w:t>
      </w:r>
      <w:r w:rsidRPr="00A81B87">
        <w:rPr>
          <w:rFonts w:ascii="Arial" w:hAnsi="Arial" w:cs="Arial"/>
          <w:b/>
          <w:bCs/>
        </w:rPr>
        <w:t>0 (</w:t>
      </w:r>
      <w:r w:rsidR="0058012F" w:rsidRPr="00A81B87">
        <w:rPr>
          <w:rFonts w:ascii="Arial" w:hAnsi="Arial" w:cs="Arial"/>
          <w:b/>
          <w:bCs/>
        </w:rPr>
        <w:t>sesse</w:t>
      </w:r>
      <w:r w:rsidRPr="00A81B87">
        <w:rPr>
          <w:rFonts w:ascii="Arial" w:hAnsi="Arial" w:cs="Arial"/>
          <w:b/>
          <w:bCs/>
        </w:rPr>
        <w:t>nta)</w:t>
      </w:r>
      <w:r w:rsidRPr="00A81B87">
        <w:rPr>
          <w:rFonts w:ascii="Arial" w:hAnsi="Arial" w:cs="Arial"/>
        </w:rPr>
        <w:t xml:space="preserve"> dias, a contar da data de posse de seus membros.</w:t>
      </w:r>
    </w:p>
    <w:p w14:paraId="155F239C" w14:textId="3B24199E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13.</w:t>
      </w:r>
      <w:r w:rsidRPr="00A81B87">
        <w:rPr>
          <w:rFonts w:ascii="Arial" w:hAnsi="Arial" w:cs="Arial"/>
        </w:rPr>
        <w:t xml:space="preserve"> Os serviços prestados pelos membros do COMSEA/SF são considerados de relevante interesse público e não serão remunerados, não implicando em vínculo empregatício com o Município.</w:t>
      </w:r>
    </w:p>
    <w:p w14:paraId="3A54F8D6" w14:textId="77777777" w:rsidR="001209C3" w:rsidRPr="00A81B87" w:rsidRDefault="001209C3" w:rsidP="00AD2C71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03D2151" w14:textId="68DAFF02" w:rsidR="0058012F" w:rsidRPr="00A81B87" w:rsidRDefault="0063048C" w:rsidP="001209C3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CAPÍTULO III</w:t>
      </w:r>
    </w:p>
    <w:p w14:paraId="7DE5C54D" w14:textId="72F79C89" w:rsidR="0063048C" w:rsidRPr="00A81B87" w:rsidRDefault="0063048C" w:rsidP="001209C3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DO FUNDO MUNICIPAL DE SEGURANÇA ALIMENTAR E NUTRICIONAL (FMSAN)</w:t>
      </w:r>
    </w:p>
    <w:p w14:paraId="29D32289" w14:textId="77777777" w:rsidR="001209C3" w:rsidRPr="00A81B87" w:rsidRDefault="001209C3" w:rsidP="00AD2C71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</w:p>
    <w:p w14:paraId="72CF0C90" w14:textId="5FB8C676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14.</w:t>
      </w:r>
      <w:r w:rsidR="0095297D">
        <w:rPr>
          <w:rFonts w:ascii="Arial" w:hAnsi="Arial" w:cs="Arial"/>
          <w:b/>
          <w:bCs/>
        </w:rPr>
        <w:t xml:space="preserve"> </w:t>
      </w:r>
      <w:r w:rsidRPr="00A81B87">
        <w:rPr>
          <w:rFonts w:ascii="Arial" w:hAnsi="Arial" w:cs="Arial"/>
        </w:rPr>
        <w:t xml:space="preserve"> Fica instituído o Fundo Municipal de Segurança Alimentar e Nutricional (FMSAN), de natureza contábil e financeira, vinculado à Secretaria Municipal de Desenvolvimento Social e gerenciado pelo COMSEA/SF, com a finalidade de captar e aplicar recursos financeiros para o apoio e fomento de ações, programas, projetos e atividades voltadas ao desenvolvimento da segurança alimentar e nutricional no Município de São Francisco.</w:t>
      </w:r>
    </w:p>
    <w:p w14:paraId="0C21D83E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15.</w:t>
      </w:r>
      <w:r w:rsidRPr="00A81B87">
        <w:rPr>
          <w:rFonts w:ascii="Arial" w:hAnsi="Arial" w:cs="Arial"/>
        </w:rPr>
        <w:t xml:space="preserve"> Os recursos do FMSAN serão utilizados exclusivamente no financiamento de programas e projetos de segurança alimentar e nutricional aprovados pelo COMSEA/SF, observada a legislação orçamentária e financeira vigente.</w:t>
      </w:r>
    </w:p>
    <w:p w14:paraId="3690F158" w14:textId="77777777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16.</w:t>
      </w:r>
      <w:r w:rsidRPr="00A81B87">
        <w:rPr>
          <w:rFonts w:ascii="Arial" w:hAnsi="Arial" w:cs="Arial"/>
        </w:rPr>
        <w:t xml:space="preserve"> Constituem receitas do FMSAN: </w:t>
      </w:r>
    </w:p>
    <w:p w14:paraId="79FC1181" w14:textId="77777777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- Dotações orçamentárias específicas do Município de São Francisco; </w:t>
      </w:r>
    </w:p>
    <w:p w14:paraId="7A5FDCD5" w14:textId="77777777" w:rsidR="001209C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Transferências de recursos de convênios, acordos e termos de cooperação celebrados com a União, o Estado, organismos internacionais e outras entidades; </w:t>
      </w:r>
    </w:p>
    <w:p w14:paraId="52020AFD" w14:textId="23E09925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III - Doações de pessoas físicas e jurídicas, públicas ou privadas; </w:t>
      </w:r>
    </w:p>
    <w:p w14:paraId="62FDCC19" w14:textId="77777777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IV - Recursos provenientes de multas e penalidades aplicadas em razão de infrações à legislação de segurança alimentar e nutricional; </w:t>
      </w:r>
    </w:p>
    <w:p w14:paraId="4021E443" w14:textId="77777777" w:rsidR="0095297D" w:rsidRDefault="0063048C" w:rsidP="001209C3">
      <w:pPr>
        <w:pStyle w:val="SemEspaamento"/>
        <w:spacing w:line="360" w:lineRule="auto"/>
        <w:ind w:left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V - Receitas resultantes da aplicação financeira de seus recursos, na forma da lei;</w:t>
      </w:r>
    </w:p>
    <w:p w14:paraId="0971739B" w14:textId="0129EAD0" w:rsidR="0063048C" w:rsidRPr="00A81B87" w:rsidRDefault="0063048C" w:rsidP="001209C3">
      <w:pPr>
        <w:pStyle w:val="SemEspaamento"/>
        <w:spacing w:line="360" w:lineRule="auto"/>
        <w:ind w:left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VI - Outras receitas que venham a ser legalmente instituídas.</w:t>
      </w:r>
    </w:p>
    <w:p w14:paraId="022A236A" w14:textId="77777777" w:rsidR="00031379" w:rsidRDefault="00031379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3651D4C2" w14:textId="259D50A8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17.</w:t>
      </w:r>
      <w:r w:rsidRPr="00A81B87">
        <w:rPr>
          <w:rFonts w:ascii="Arial" w:hAnsi="Arial" w:cs="Arial"/>
        </w:rPr>
        <w:t xml:space="preserve"> A gestão do FMSAN será de responsabilidade do COMSEA/SF, em articulação com a Secretaria Municipal de Desenvolvimento Social, e observará as seguintes diretrizes: </w:t>
      </w:r>
    </w:p>
    <w:p w14:paraId="6B6A6443" w14:textId="77777777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 - Os recursos serão aplicados em conformidade com o Plano Municipal de Segurança Alimentar e Nutricional; </w:t>
      </w:r>
    </w:p>
    <w:p w14:paraId="5BA69442" w14:textId="77777777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A execução financeira e orçamentária do FMSAN será acompanhada e fiscalizada pelo COMSEA/SF, com as devidas prestações de contas aos órgãos de controle interno e externo do Município; </w:t>
      </w:r>
    </w:p>
    <w:p w14:paraId="606CB3CF" w14:textId="6B9559E5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III - O COMSEA/SF deverá definir os critérios de aplicação dos recursos, bem como os procedimentos para a avaliação e aprovação dos projetos a serem financiados.</w:t>
      </w:r>
    </w:p>
    <w:p w14:paraId="453AF65F" w14:textId="7777777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Parágrafo Único.</w:t>
      </w:r>
      <w:r w:rsidRPr="00A81B87">
        <w:rPr>
          <w:rFonts w:ascii="Arial" w:hAnsi="Arial" w:cs="Arial"/>
        </w:rPr>
        <w:t xml:space="preserve"> O detalhamento da gestão, operacionalização e fiscalização do FMSAN será definido em Regimento Próprio do Fundo ou em Resolução do COMSEA/SF, observada a legislação pertinente.</w:t>
      </w:r>
    </w:p>
    <w:p w14:paraId="2096A874" w14:textId="77777777" w:rsidR="001209C3" w:rsidRPr="00A81B87" w:rsidRDefault="001209C3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36B58310" w14:textId="4AA7C0A7" w:rsidR="0058012F" w:rsidRPr="00A81B87" w:rsidRDefault="0063048C" w:rsidP="001209C3">
      <w:pPr>
        <w:pStyle w:val="SemEspaamento"/>
        <w:spacing w:line="360" w:lineRule="auto"/>
        <w:ind w:firstLine="708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CAPÍTULO IV</w:t>
      </w:r>
    </w:p>
    <w:p w14:paraId="6854B8E3" w14:textId="03CEFC66" w:rsidR="0063048C" w:rsidRPr="00A81B87" w:rsidRDefault="0063048C" w:rsidP="001209C3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DO SUPORTE ADMINISTRATIVO E ORÇAMENTÁRIO</w:t>
      </w:r>
    </w:p>
    <w:p w14:paraId="14BE655B" w14:textId="77777777" w:rsidR="001209C3" w:rsidRPr="00A81B87" w:rsidRDefault="001209C3" w:rsidP="00AD2C71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</w:p>
    <w:p w14:paraId="059A13CC" w14:textId="4EC91F30" w:rsidR="0058012F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18.</w:t>
      </w:r>
      <w:r w:rsidRPr="00A81B87">
        <w:rPr>
          <w:rFonts w:ascii="Arial" w:hAnsi="Arial" w:cs="Arial"/>
        </w:rPr>
        <w:t xml:space="preserve"> O Poder Executivo Municipal assegurará ao COMSEA/SF o suporte técnico, administrativo e orçamentário necessário ao seu pleno funcionamento, incluindo: </w:t>
      </w:r>
    </w:p>
    <w:p w14:paraId="5A1D4766" w14:textId="77777777" w:rsidR="001209C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I - Delineamento de dotação orçamentária específica na Lei Orçamentária Anual;</w:t>
      </w:r>
    </w:p>
    <w:p w14:paraId="7984D43B" w14:textId="77777777" w:rsidR="001209C3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II - Disponibilização de pessoal técnico-administrativo para compor a Secretaria Executiva do Conselho, sem prejuízo de suas atribuições originárias, se for o caso; </w:t>
      </w:r>
    </w:p>
    <w:p w14:paraId="332FA04F" w14:textId="3048F251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III - Fornecimento de infraestrutura material adequada (espaço físico, equipamentos, materiais de expediente, etc.).</w:t>
      </w:r>
    </w:p>
    <w:p w14:paraId="2C458B53" w14:textId="77777777" w:rsidR="000C2F4A" w:rsidRPr="00A81B87" w:rsidRDefault="000C2F4A" w:rsidP="001209C3">
      <w:pPr>
        <w:pStyle w:val="SemEspaamento"/>
        <w:spacing w:line="360" w:lineRule="auto"/>
        <w:jc w:val="center"/>
        <w:rPr>
          <w:rFonts w:ascii="Arial" w:hAnsi="Arial" w:cs="Arial"/>
          <w:b/>
          <w:bCs/>
        </w:rPr>
      </w:pPr>
    </w:p>
    <w:p w14:paraId="007E092F" w14:textId="52589B2A" w:rsidR="0058012F" w:rsidRPr="00A81B87" w:rsidRDefault="0063048C" w:rsidP="001209C3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CAPÍTULO V</w:t>
      </w:r>
    </w:p>
    <w:p w14:paraId="4525B62A" w14:textId="38391241" w:rsidR="0063048C" w:rsidRPr="00A81B87" w:rsidRDefault="0063048C" w:rsidP="001209C3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DAS DISPOSIÇÕES FINAIS E TRANSITÓRIAS</w:t>
      </w:r>
    </w:p>
    <w:p w14:paraId="25CEA95C" w14:textId="77777777" w:rsidR="001209C3" w:rsidRPr="00A81B87" w:rsidRDefault="001209C3" w:rsidP="00AD2C71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</w:p>
    <w:p w14:paraId="52CA3D54" w14:textId="11C74C81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19.</w:t>
      </w:r>
      <w:r w:rsidRPr="00A81B87">
        <w:rPr>
          <w:rFonts w:ascii="Arial" w:hAnsi="Arial" w:cs="Arial"/>
        </w:rPr>
        <w:t xml:space="preserve"> Fica o Poder Executivo Municipal autorizado a abrir créditos adicionais e a realizar as adequações orçamentárias e financeiras necessárias para a execução desta Lei.</w:t>
      </w:r>
    </w:p>
    <w:p w14:paraId="339F91B7" w14:textId="77AA6660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20.</w:t>
      </w:r>
      <w:r w:rsidR="00031379">
        <w:rPr>
          <w:rFonts w:ascii="Arial" w:hAnsi="Arial" w:cs="Arial"/>
          <w:b/>
          <w:bCs/>
        </w:rPr>
        <w:t xml:space="preserve"> </w:t>
      </w:r>
      <w:r w:rsidRPr="00A81B87">
        <w:rPr>
          <w:rFonts w:ascii="Arial" w:hAnsi="Arial" w:cs="Arial"/>
        </w:rPr>
        <w:t xml:space="preserve"> A primeira composição do COMSEA/SF, após a promulgação desta Lei, deverá ser nomeada no prazo de </w:t>
      </w:r>
      <w:r w:rsidR="000728CB" w:rsidRPr="00A81B87">
        <w:rPr>
          <w:rFonts w:ascii="Arial" w:hAnsi="Arial" w:cs="Arial"/>
          <w:b/>
          <w:bCs/>
        </w:rPr>
        <w:t>30</w:t>
      </w:r>
      <w:r w:rsidRPr="00A81B87">
        <w:rPr>
          <w:rFonts w:ascii="Arial" w:hAnsi="Arial" w:cs="Arial"/>
          <w:b/>
          <w:bCs/>
        </w:rPr>
        <w:t xml:space="preserve"> (</w:t>
      </w:r>
      <w:r w:rsidR="000728CB" w:rsidRPr="00A81B87">
        <w:rPr>
          <w:rFonts w:ascii="Arial" w:hAnsi="Arial" w:cs="Arial"/>
          <w:b/>
          <w:bCs/>
        </w:rPr>
        <w:t>trinta</w:t>
      </w:r>
      <w:r w:rsidRPr="00A81B87">
        <w:rPr>
          <w:rFonts w:ascii="Arial" w:hAnsi="Arial" w:cs="Arial"/>
          <w:b/>
          <w:bCs/>
        </w:rPr>
        <w:t>)</w:t>
      </w:r>
      <w:r w:rsidRPr="00A81B87">
        <w:rPr>
          <w:rFonts w:ascii="Arial" w:hAnsi="Arial" w:cs="Arial"/>
        </w:rPr>
        <w:t xml:space="preserve"> dias.</w:t>
      </w:r>
    </w:p>
    <w:p w14:paraId="6073C1F2" w14:textId="77777777" w:rsidR="00031379" w:rsidRDefault="00031379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77835AB4" w14:textId="77777777" w:rsidR="00031379" w:rsidRDefault="00031379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0BA5D6ED" w14:textId="53E446F7" w:rsidR="0063048C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21.</w:t>
      </w:r>
      <w:r w:rsidRPr="00A81B87">
        <w:rPr>
          <w:rFonts w:ascii="Arial" w:hAnsi="Arial" w:cs="Arial"/>
        </w:rPr>
        <w:t xml:space="preserve"> Ficam revogadas a Lei Municipal nº 2.419, de 21 de agosto de 2007, e demais disposições em contrário.</w:t>
      </w:r>
    </w:p>
    <w:p w14:paraId="1B891E1C" w14:textId="7654E605" w:rsidR="00BB5226" w:rsidRPr="00A81B87" w:rsidRDefault="0063048C" w:rsidP="001209C3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  <w:b/>
          <w:bCs/>
        </w:rPr>
        <w:t>Art. 22.</w:t>
      </w:r>
      <w:r w:rsidR="00031379">
        <w:rPr>
          <w:rFonts w:ascii="Arial" w:hAnsi="Arial" w:cs="Arial"/>
          <w:b/>
          <w:bCs/>
        </w:rPr>
        <w:t xml:space="preserve"> </w:t>
      </w:r>
      <w:r w:rsidRPr="00A81B87">
        <w:rPr>
          <w:rFonts w:ascii="Arial" w:hAnsi="Arial" w:cs="Arial"/>
        </w:rPr>
        <w:t xml:space="preserve"> Esta Lei entra em vigor na data de sua publicação.</w:t>
      </w:r>
    </w:p>
    <w:p w14:paraId="2C16AF6F" w14:textId="3658470E" w:rsidR="00031379" w:rsidRDefault="0063048C" w:rsidP="00031379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>Registre-se. Publique-se. Cumpra-se.</w:t>
      </w:r>
    </w:p>
    <w:p w14:paraId="73AAC2B8" w14:textId="77777777" w:rsidR="00BB5226" w:rsidRDefault="00BB5226" w:rsidP="00031379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</w:p>
    <w:p w14:paraId="3DC3BAB4" w14:textId="7A550E68" w:rsidR="0063048C" w:rsidRPr="00A81B87" w:rsidRDefault="0063048C" w:rsidP="00031379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A81B87">
        <w:rPr>
          <w:rFonts w:ascii="Arial" w:hAnsi="Arial" w:cs="Arial"/>
        </w:rPr>
        <w:t xml:space="preserve">São Francisco, </w:t>
      </w:r>
      <w:r w:rsidR="000C2F4A" w:rsidRPr="00A81B87">
        <w:rPr>
          <w:rFonts w:ascii="Arial" w:hAnsi="Arial" w:cs="Arial"/>
        </w:rPr>
        <w:t xml:space="preserve">22 </w:t>
      </w:r>
      <w:r w:rsidRPr="00A81B87">
        <w:rPr>
          <w:rFonts w:ascii="Arial" w:hAnsi="Arial" w:cs="Arial"/>
        </w:rPr>
        <w:t xml:space="preserve">de </w:t>
      </w:r>
      <w:r w:rsidR="000C2F4A" w:rsidRPr="00A81B87">
        <w:rPr>
          <w:rFonts w:ascii="Arial" w:hAnsi="Arial" w:cs="Arial"/>
        </w:rPr>
        <w:t>dezembro</w:t>
      </w:r>
      <w:r w:rsidRPr="00A81B87">
        <w:rPr>
          <w:rFonts w:ascii="Arial" w:hAnsi="Arial" w:cs="Arial"/>
        </w:rPr>
        <w:t xml:space="preserve"> de 2025.</w:t>
      </w:r>
    </w:p>
    <w:p w14:paraId="40BE86DB" w14:textId="390C0FF7" w:rsidR="001209C3" w:rsidRPr="00A81B87" w:rsidRDefault="001209C3" w:rsidP="001209C3">
      <w:pPr>
        <w:pStyle w:val="SemEspaamento"/>
        <w:spacing w:line="360" w:lineRule="auto"/>
        <w:jc w:val="center"/>
        <w:rPr>
          <w:rFonts w:ascii="Arial" w:hAnsi="Arial" w:cs="Arial"/>
        </w:rPr>
      </w:pPr>
    </w:p>
    <w:p w14:paraId="1ECD390B" w14:textId="32094374" w:rsidR="000C2F4A" w:rsidRDefault="000C2F4A" w:rsidP="001209C3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286D99E0" w14:textId="77777777" w:rsidR="00BB5226" w:rsidRPr="00A81B87" w:rsidRDefault="00BB5226" w:rsidP="001209C3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18DE5353" w14:textId="50827D41" w:rsidR="0063048C" w:rsidRPr="00A81B87" w:rsidRDefault="000C2F4A" w:rsidP="000C2F4A">
      <w:pPr>
        <w:pStyle w:val="SemEspaamento"/>
        <w:jc w:val="center"/>
        <w:rPr>
          <w:rFonts w:ascii="Arial" w:hAnsi="Arial" w:cs="Arial"/>
          <w:b/>
        </w:rPr>
      </w:pPr>
      <w:r w:rsidRPr="00A81B87">
        <w:rPr>
          <w:rFonts w:ascii="Arial" w:hAnsi="Arial" w:cs="Arial"/>
          <w:b/>
        </w:rPr>
        <w:t>DANIEL FONSECA ROCHA</w:t>
      </w:r>
    </w:p>
    <w:p w14:paraId="4776BB54" w14:textId="1B568F93" w:rsidR="0063048C" w:rsidRPr="00A81B87" w:rsidRDefault="000C2F4A" w:rsidP="000C2F4A">
      <w:pPr>
        <w:pStyle w:val="SemEspaamento"/>
        <w:jc w:val="both"/>
        <w:rPr>
          <w:rFonts w:ascii="Arial" w:hAnsi="Arial" w:cs="Arial"/>
          <w:b/>
        </w:rPr>
      </w:pPr>
      <w:r w:rsidRPr="00A81B87">
        <w:rPr>
          <w:rFonts w:ascii="Arial" w:hAnsi="Arial" w:cs="Arial"/>
          <w:b/>
          <w:bCs/>
        </w:rPr>
        <w:tab/>
      </w:r>
      <w:r w:rsidRPr="00A81B87">
        <w:rPr>
          <w:rFonts w:ascii="Arial" w:hAnsi="Arial" w:cs="Arial"/>
          <w:b/>
          <w:bCs/>
        </w:rPr>
        <w:tab/>
      </w:r>
      <w:r w:rsidRPr="00A81B87">
        <w:rPr>
          <w:rFonts w:ascii="Arial" w:hAnsi="Arial" w:cs="Arial"/>
          <w:b/>
          <w:bCs/>
        </w:rPr>
        <w:tab/>
      </w:r>
      <w:r w:rsidRPr="00A81B87">
        <w:rPr>
          <w:rFonts w:ascii="Arial" w:hAnsi="Arial" w:cs="Arial"/>
          <w:b/>
          <w:bCs/>
        </w:rPr>
        <w:tab/>
        <w:t xml:space="preserve"> Presidente da Câmara</w:t>
      </w:r>
    </w:p>
    <w:p w14:paraId="30FD6D4B" w14:textId="77777777" w:rsidR="0063048C" w:rsidRPr="00A81B87" w:rsidRDefault="0063048C" w:rsidP="000C2F4A">
      <w:pPr>
        <w:pStyle w:val="SemEspaamento"/>
        <w:jc w:val="both"/>
        <w:rPr>
          <w:rFonts w:ascii="Arial" w:hAnsi="Arial" w:cs="Arial"/>
        </w:rPr>
      </w:pPr>
    </w:p>
    <w:p w14:paraId="05569FAE" w14:textId="77777777" w:rsidR="0063048C" w:rsidRPr="00A81B87" w:rsidRDefault="0063048C" w:rsidP="0063048C">
      <w:pPr>
        <w:rPr>
          <w:rFonts w:ascii="Arial" w:hAnsi="Arial" w:cs="Arial"/>
        </w:rPr>
      </w:pPr>
    </w:p>
    <w:p w14:paraId="0C91D3C9" w14:textId="77777777" w:rsidR="000F1FCD" w:rsidRPr="00A81B87" w:rsidRDefault="000F1FCD">
      <w:pPr>
        <w:rPr>
          <w:rFonts w:ascii="Arial" w:hAnsi="Arial" w:cs="Arial"/>
        </w:rPr>
      </w:pPr>
    </w:p>
    <w:sectPr w:rsidR="000F1FCD" w:rsidRPr="00A81B87" w:rsidSect="0063048C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778D" w14:textId="77777777" w:rsidR="00706B29" w:rsidRDefault="00706B29" w:rsidP="001209C3">
      <w:pPr>
        <w:spacing w:after="0" w:line="240" w:lineRule="auto"/>
      </w:pPr>
      <w:r>
        <w:separator/>
      </w:r>
    </w:p>
  </w:endnote>
  <w:endnote w:type="continuationSeparator" w:id="0">
    <w:p w14:paraId="5188827D" w14:textId="77777777" w:rsidR="00706B29" w:rsidRDefault="00706B29" w:rsidP="0012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33D60" w14:textId="77777777" w:rsidR="00706B29" w:rsidRDefault="00706B29" w:rsidP="001209C3">
      <w:pPr>
        <w:spacing w:after="0" w:line="240" w:lineRule="auto"/>
      </w:pPr>
      <w:r>
        <w:separator/>
      </w:r>
    </w:p>
  </w:footnote>
  <w:footnote w:type="continuationSeparator" w:id="0">
    <w:p w14:paraId="44FCC1A1" w14:textId="77777777" w:rsidR="00706B29" w:rsidRDefault="00706B29" w:rsidP="0012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92627" w14:textId="5D51CC58" w:rsidR="000C2F4A" w:rsidRDefault="00A81B87" w:rsidP="00330C1B">
    <w:pPr>
      <w:pStyle w:val="Cabealho"/>
      <w:jc w:val="center"/>
      <w:rPr>
        <w:rFonts w:eastAsia="Batang"/>
        <w:b/>
        <w:color w:val="000000"/>
        <w:sz w:val="28"/>
        <w:szCs w:val="28"/>
      </w:rPr>
    </w:pPr>
    <w:r w:rsidRPr="00A81B87">
      <w:rPr>
        <w:rFonts w:ascii="Arial" w:eastAsia="Batang" w:hAnsi="Arial" w:cs="Arial"/>
        <w:b/>
        <w:noProof/>
        <w:color w:val="000000"/>
        <w:sz w:val="28"/>
        <w:szCs w:val="28"/>
      </w:rPr>
      <w:object w:dxaOrig="1440" w:dyaOrig="1440" w14:anchorId="67388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55pt;margin-top:15.8pt;width:75.45pt;height:69pt;z-index:251659264">
          <v:imagedata r:id="rId1" o:title=""/>
        </v:shape>
        <o:OLEObject Type="Embed" ProgID="Word.Picture.8" ShapeID="_x0000_s2049" DrawAspect="Content" ObjectID="_1827982030" r:id="rId2"/>
      </w:object>
    </w:r>
  </w:p>
  <w:p w14:paraId="46A08BE3" w14:textId="4DDAC8AF" w:rsidR="00A81B87" w:rsidRDefault="00A81B87" w:rsidP="00330C1B">
    <w:pPr>
      <w:pStyle w:val="Cabealho"/>
      <w:jc w:val="center"/>
      <w:rPr>
        <w:rFonts w:eastAsia="Batang"/>
        <w:b/>
        <w:color w:val="000000"/>
        <w:sz w:val="28"/>
        <w:szCs w:val="28"/>
      </w:rPr>
    </w:pPr>
  </w:p>
  <w:p w14:paraId="4D68C4BC" w14:textId="624FE1EC" w:rsidR="00291499" w:rsidRPr="00A81B87" w:rsidRDefault="000C2F4A" w:rsidP="00330C1B">
    <w:pPr>
      <w:pStyle w:val="Cabealho"/>
      <w:jc w:val="center"/>
      <w:rPr>
        <w:rFonts w:ascii="Arial" w:eastAsia="Batang" w:hAnsi="Arial" w:cs="Arial"/>
        <w:b/>
        <w:color w:val="000000"/>
        <w:sz w:val="28"/>
        <w:szCs w:val="28"/>
      </w:rPr>
    </w:pPr>
    <w:r w:rsidRPr="00A81B87">
      <w:rPr>
        <w:rFonts w:ascii="Arial" w:eastAsia="Batang" w:hAnsi="Arial" w:cs="Arial"/>
        <w:b/>
        <w:color w:val="000000"/>
        <w:sz w:val="28"/>
        <w:szCs w:val="28"/>
      </w:rPr>
      <w:t>CÂMARA</w:t>
    </w:r>
    <w:r w:rsidR="0030116A" w:rsidRPr="00A81B87">
      <w:rPr>
        <w:rFonts w:ascii="Arial" w:eastAsia="Batang" w:hAnsi="Arial" w:cs="Arial"/>
        <w:b/>
        <w:color w:val="000000"/>
        <w:sz w:val="28"/>
        <w:szCs w:val="28"/>
      </w:rPr>
      <w:t xml:space="preserve"> MUNICIPAL DE SÃO FRANCISCO</w:t>
    </w:r>
  </w:p>
  <w:p w14:paraId="47503976" w14:textId="77777777" w:rsidR="00291499" w:rsidRPr="00A81B87" w:rsidRDefault="0030116A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A81B87">
      <w:rPr>
        <w:rFonts w:ascii="Arial" w:eastAsia="Batang" w:hAnsi="Arial" w:cs="Arial"/>
        <w:bCs/>
        <w:color w:val="000000"/>
        <w:sz w:val="24"/>
        <w:szCs w:val="24"/>
      </w:rPr>
      <w:t xml:space="preserve">   </w:t>
    </w:r>
    <w:r w:rsidRPr="00A81B87">
      <w:rPr>
        <w:rFonts w:ascii="Arial" w:eastAsia="Batang" w:hAnsi="Arial" w:cs="Arial"/>
        <w:b/>
        <w:bCs/>
        <w:color w:val="000000"/>
        <w:sz w:val="24"/>
        <w:szCs w:val="24"/>
      </w:rPr>
      <w:t>ESTADO DE MINAS GERAIS</w:t>
    </w:r>
    <w:r w:rsidRPr="00A81B87">
      <w:rPr>
        <w:rFonts w:ascii="Arial" w:hAnsi="Arial" w:cs="Arial"/>
        <w:b/>
        <w:bCs/>
        <w:color w:val="000000"/>
        <w:sz w:val="24"/>
        <w:szCs w:val="24"/>
      </w:rPr>
      <w:t xml:space="preserve">   </w:t>
    </w:r>
  </w:p>
  <w:p w14:paraId="6BB9438C" w14:textId="6C9886F5" w:rsidR="00291499" w:rsidRPr="00A81B87" w:rsidRDefault="0030116A" w:rsidP="009A0376">
    <w:pPr>
      <w:pStyle w:val="Cabealho"/>
      <w:pBdr>
        <w:bottom w:val="double" w:sz="4" w:space="1" w:color="auto"/>
      </w:pBdr>
      <w:ind w:left="-720" w:firstLine="720"/>
      <w:jc w:val="center"/>
      <w:rPr>
        <w:rFonts w:ascii="Arial" w:eastAsia="Batang" w:hAnsi="Arial" w:cs="Arial"/>
        <w:b/>
        <w:color w:val="000000"/>
        <w:sz w:val="18"/>
        <w:szCs w:val="18"/>
      </w:rPr>
    </w:pPr>
    <w:r w:rsidRPr="00A81B87">
      <w:rPr>
        <w:rFonts w:ascii="Arial" w:hAnsi="Arial" w:cs="Arial"/>
        <w:b/>
        <w:color w:val="000000"/>
        <w:sz w:val="18"/>
        <w:szCs w:val="18"/>
      </w:rPr>
      <w:t>Av. Montes Claros, 229 – Centro – CEP:39.300-000</w:t>
    </w:r>
    <w:r w:rsidR="000C2F4A" w:rsidRPr="00A81B87">
      <w:rPr>
        <w:rFonts w:ascii="Arial" w:hAnsi="Arial" w:cs="Arial"/>
        <w:b/>
        <w:color w:val="000000"/>
        <w:sz w:val="18"/>
        <w:szCs w:val="18"/>
      </w:rPr>
      <w:t>- FONE: (38) 3631-1368</w:t>
    </w:r>
    <w:r w:rsidRPr="00A81B87">
      <w:rPr>
        <w:rFonts w:ascii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8C"/>
    <w:rsid w:val="00031379"/>
    <w:rsid w:val="000728CB"/>
    <w:rsid w:val="000C2F4A"/>
    <w:rsid w:val="000F1FCD"/>
    <w:rsid w:val="001209C3"/>
    <w:rsid w:val="00291499"/>
    <w:rsid w:val="0030116A"/>
    <w:rsid w:val="0058012F"/>
    <w:rsid w:val="00611B9F"/>
    <w:rsid w:val="0063048C"/>
    <w:rsid w:val="006639DE"/>
    <w:rsid w:val="00706B29"/>
    <w:rsid w:val="00787E40"/>
    <w:rsid w:val="0095297D"/>
    <w:rsid w:val="00A81B87"/>
    <w:rsid w:val="00AC3243"/>
    <w:rsid w:val="00AD2C71"/>
    <w:rsid w:val="00BB5226"/>
    <w:rsid w:val="00CE1DAF"/>
    <w:rsid w:val="00F0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5DDA67"/>
  <w15:chartTrackingRefBased/>
  <w15:docId w15:val="{8ACEA988-20A0-4202-BCB5-4CA07324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48C"/>
  </w:style>
  <w:style w:type="paragraph" w:styleId="Ttulo1">
    <w:name w:val="heading 1"/>
    <w:basedOn w:val="Normal"/>
    <w:next w:val="Normal"/>
    <w:link w:val="Ttulo1Char"/>
    <w:uiPriority w:val="9"/>
    <w:qFormat/>
    <w:rsid w:val="0063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4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48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4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4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4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4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4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4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48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48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48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0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48C"/>
  </w:style>
  <w:style w:type="paragraph" w:styleId="NormalWeb">
    <w:name w:val="Normal (Web)"/>
    <w:basedOn w:val="Normal"/>
    <w:uiPriority w:val="99"/>
    <w:semiHidden/>
    <w:unhideWhenUsed/>
    <w:rsid w:val="0063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048C"/>
    <w:rPr>
      <w:b/>
      <w:bCs/>
    </w:rPr>
  </w:style>
  <w:style w:type="paragraph" w:styleId="SemEspaamento">
    <w:name w:val="No Spacing"/>
    <w:uiPriority w:val="1"/>
    <w:qFormat/>
    <w:rsid w:val="00AD2C71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20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1832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Rodrigues Paraiso</dc:creator>
  <cp:keywords/>
  <dc:description/>
  <cp:lastModifiedBy>User</cp:lastModifiedBy>
  <cp:revision>7</cp:revision>
  <cp:lastPrinted>2025-12-23T11:00:00Z</cp:lastPrinted>
  <dcterms:created xsi:type="dcterms:W3CDTF">2025-12-22T16:26:00Z</dcterms:created>
  <dcterms:modified xsi:type="dcterms:W3CDTF">2025-12-23T11:00:00Z</dcterms:modified>
</cp:coreProperties>
</file>